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2729" w:rsidRDefault="008C1B69" w:rsidP="00D62729">
      <w:pPr>
        <w:pStyle w:val="NoSpacing"/>
        <w:rPr>
          <w:sz w:val="18"/>
          <w:szCs w:val="18"/>
        </w:rPr>
      </w:pPr>
      <w:bookmarkStart w:id="0" w:name="_GoBack"/>
      <w:bookmarkEnd w:id="0"/>
      <w:r>
        <w:tab/>
      </w:r>
      <w:r>
        <w:tab/>
      </w:r>
      <w:r>
        <w:tab/>
      </w:r>
      <w:r>
        <w:tab/>
      </w:r>
      <w:r>
        <w:tab/>
      </w:r>
      <w:r>
        <w:tab/>
      </w:r>
      <w:r>
        <w:tab/>
      </w:r>
      <w:r w:rsidRPr="008C1B69">
        <w:rPr>
          <w:sz w:val="18"/>
          <w:szCs w:val="18"/>
        </w:rPr>
        <w:t xml:space="preserve"> </w:t>
      </w:r>
    </w:p>
    <w:p w:rsidR="00D62729" w:rsidRPr="00D62729" w:rsidRDefault="00D62729" w:rsidP="00D62729"/>
    <w:p w:rsidR="00D62729" w:rsidRDefault="00D62729" w:rsidP="00D62729"/>
    <w:p w:rsidR="00D62729" w:rsidRPr="00D62729" w:rsidRDefault="00D62729" w:rsidP="00D62729">
      <w:pPr>
        <w:jc w:val="center"/>
        <w:rPr>
          <w:b/>
          <w:sz w:val="32"/>
          <w:szCs w:val="32"/>
        </w:rPr>
      </w:pPr>
      <w:r w:rsidRPr="00D62729">
        <w:rPr>
          <w:b/>
          <w:sz w:val="32"/>
          <w:szCs w:val="32"/>
        </w:rPr>
        <w:t xml:space="preserve">2021- 2022 ASBESTOS ANNUAL NOTIFICATION </w:t>
      </w:r>
    </w:p>
    <w:p w:rsidR="00D62729" w:rsidRPr="00D62729" w:rsidRDefault="00D62729" w:rsidP="00D62729"/>
    <w:p w:rsidR="00D62729" w:rsidRDefault="00D62729" w:rsidP="00D62729"/>
    <w:p w:rsidR="00D62729" w:rsidRDefault="00D62729" w:rsidP="00D62729">
      <w:pPr>
        <w:jc w:val="both"/>
      </w:pPr>
      <w:r>
        <w:t xml:space="preserve">Dear Southfield Public Schools Community: </w:t>
      </w:r>
    </w:p>
    <w:p w:rsidR="00D62729" w:rsidRDefault="00D62729" w:rsidP="00D62729">
      <w:pPr>
        <w:jc w:val="both"/>
      </w:pPr>
      <w:r>
        <w:t xml:space="preserve">Pursuant to the Environmental Protection Agency (EPA) Asbestos Hazard Emergency Response Act, AHERA, 40 CFR 763, Southfield Public Schools is complying with the Annual Asbestos Notification with this publication. Certain construction material may contain asbestos and are considered Asbestos Containing Building Materials (ACBM). </w:t>
      </w:r>
    </w:p>
    <w:p w:rsidR="00D62729" w:rsidRDefault="00D62729" w:rsidP="00D62729">
      <w:pPr>
        <w:jc w:val="both"/>
      </w:pPr>
      <w:r>
        <w:t xml:space="preserve">Southfield Public Schools continuously monitors the status of known and assumed ACBM throughout its facilities. This is accomplished by conducting six-month periodic surveillances in conjunction with three-year re-inspections of newly identified or remaining ACBM. Based upon these activities, required maintenance or renovation response actions, abatement of asbestos materials may be necessary. </w:t>
      </w:r>
    </w:p>
    <w:p w:rsidR="00D62729" w:rsidRDefault="00D62729" w:rsidP="00D62729">
      <w:pPr>
        <w:jc w:val="both"/>
      </w:pPr>
      <w:r>
        <w:t xml:space="preserve">Asbestos Management Plans (AMPs) are available at each school and /or office building and can be reviewed by interested individuals during normal business hours. Additionally, your school and/or facility Asbestos Management Plan is also available for review during normal business hours at the Department of Buildings and Grounds located at 24661 Lahser Road Bldg. 1 Southfield, Michigan 48033. </w:t>
      </w:r>
    </w:p>
    <w:p w:rsidR="008C1B69" w:rsidRPr="00D62729" w:rsidRDefault="00D62729" w:rsidP="00D62729">
      <w:pPr>
        <w:jc w:val="both"/>
      </w:pPr>
      <w:r>
        <w:t xml:space="preserve">If you have any questions regarding this notice, please contact the Department of Buildings &amp; Grounds at (248) 746-8531. </w:t>
      </w:r>
    </w:p>
    <w:sectPr w:rsidR="008C1B69" w:rsidRPr="00D6272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3A04" w:rsidRDefault="008B3A04" w:rsidP="00D62729">
      <w:pPr>
        <w:spacing w:after="0" w:line="240" w:lineRule="auto"/>
      </w:pPr>
      <w:r>
        <w:separator/>
      </w:r>
    </w:p>
  </w:endnote>
  <w:endnote w:type="continuationSeparator" w:id="0">
    <w:p w:rsidR="008B3A04" w:rsidRDefault="008B3A04" w:rsidP="00D62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3A04" w:rsidRDefault="008B3A04" w:rsidP="00D62729">
      <w:pPr>
        <w:spacing w:after="0" w:line="240" w:lineRule="auto"/>
      </w:pPr>
      <w:r>
        <w:separator/>
      </w:r>
    </w:p>
  </w:footnote>
  <w:footnote w:type="continuationSeparator" w:id="0">
    <w:p w:rsidR="008B3A04" w:rsidRDefault="008B3A04" w:rsidP="00D627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2729" w:rsidRPr="00D62729" w:rsidRDefault="00D62729" w:rsidP="00D62729">
    <w:pPr>
      <w:pStyle w:val="NoSpacing"/>
      <w:ind w:left="5040" w:firstLine="720"/>
      <w:rPr>
        <w:b/>
        <w:color w:val="1F4E79" w:themeColor="accent5" w:themeShade="80"/>
        <w:sz w:val="18"/>
        <w:szCs w:val="18"/>
      </w:rPr>
    </w:pPr>
    <w:r w:rsidRPr="00D62729">
      <w:rPr>
        <w:b/>
        <w:noProof/>
        <w:color w:val="1F4E79" w:themeColor="accent5" w:themeShade="80"/>
      </w:rPr>
      <w:drawing>
        <wp:anchor distT="0" distB="0" distL="114300" distR="114300" simplePos="0" relativeHeight="251659264" behindDoc="1" locked="0" layoutInCell="1" allowOverlap="1" wp14:anchorId="5750397D" wp14:editId="3BBA5484">
          <wp:simplePos x="0" y="0"/>
          <wp:positionH relativeFrom="column">
            <wp:posOffset>-363855</wp:posOffset>
          </wp:positionH>
          <wp:positionV relativeFrom="paragraph">
            <wp:posOffset>-146685</wp:posOffset>
          </wp:positionV>
          <wp:extent cx="861060" cy="838200"/>
          <wp:effectExtent l="0" t="0" r="0" b="0"/>
          <wp:wrapThrough wrapText="bothSides">
            <wp:wrapPolygon edited="0">
              <wp:start x="0" y="0"/>
              <wp:lineTo x="0" y="21109"/>
              <wp:lineTo x="21027" y="21109"/>
              <wp:lineTo x="2102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s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1060" cy="838200"/>
                  </a:xfrm>
                  <a:prstGeom prst="rect">
                    <a:avLst/>
                  </a:prstGeom>
                </pic:spPr>
              </pic:pic>
            </a:graphicData>
          </a:graphic>
          <wp14:sizeRelH relativeFrom="margin">
            <wp14:pctWidth>0</wp14:pctWidth>
          </wp14:sizeRelH>
          <wp14:sizeRelV relativeFrom="margin">
            <wp14:pctHeight>0</wp14:pctHeight>
          </wp14:sizeRelV>
        </wp:anchor>
      </w:drawing>
    </w:r>
    <w:r w:rsidRPr="00D62729">
      <w:rPr>
        <w:b/>
        <w:color w:val="1F4E79" w:themeColor="accent5" w:themeShade="80"/>
        <w:sz w:val="18"/>
        <w:szCs w:val="18"/>
      </w:rPr>
      <w:t xml:space="preserve">Southfield Public Schools </w:t>
    </w:r>
  </w:p>
  <w:p w:rsidR="00D62729" w:rsidRPr="00D62729" w:rsidRDefault="00D62729" w:rsidP="00D62729">
    <w:pPr>
      <w:pStyle w:val="NoSpacing"/>
      <w:rPr>
        <w:b/>
        <w:color w:val="1F4E79" w:themeColor="accent5" w:themeShade="80"/>
        <w:sz w:val="18"/>
        <w:szCs w:val="18"/>
      </w:rPr>
    </w:pPr>
    <w:r w:rsidRPr="00D62729">
      <w:rPr>
        <w:b/>
        <w:color w:val="1F4E79" w:themeColor="accent5" w:themeShade="80"/>
        <w:sz w:val="18"/>
        <w:szCs w:val="18"/>
      </w:rPr>
      <w:tab/>
    </w:r>
    <w:r w:rsidRPr="00D62729">
      <w:rPr>
        <w:b/>
        <w:color w:val="1F4E79" w:themeColor="accent5" w:themeShade="80"/>
        <w:sz w:val="18"/>
        <w:szCs w:val="18"/>
      </w:rPr>
      <w:tab/>
    </w:r>
    <w:r w:rsidRPr="00D62729">
      <w:rPr>
        <w:b/>
        <w:color w:val="1F4E79" w:themeColor="accent5" w:themeShade="80"/>
        <w:sz w:val="18"/>
        <w:szCs w:val="18"/>
      </w:rPr>
      <w:tab/>
    </w:r>
    <w:r w:rsidRPr="00D62729">
      <w:rPr>
        <w:b/>
        <w:color w:val="1F4E79" w:themeColor="accent5" w:themeShade="80"/>
        <w:sz w:val="18"/>
        <w:szCs w:val="18"/>
      </w:rPr>
      <w:tab/>
    </w:r>
    <w:r w:rsidRPr="00D62729">
      <w:rPr>
        <w:b/>
        <w:color w:val="1F4E79" w:themeColor="accent5" w:themeShade="80"/>
        <w:sz w:val="18"/>
        <w:szCs w:val="18"/>
      </w:rPr>
      <w:tab/>
    </w:r>
    <w:r w:rsidRPr="00D62729">
      <w:rPr>
        <w:b/>
        <w:color w:val="1F4E79" w:themeColor="accent5" w:themeShade="80"/>
        <w:sz w:val="18"/>
        <w:szCs w:val="18"/>
      </w:rPr>
      <w:tab/>
    </w:r>
    <w:r w:rsidRPr="00D62729">
      <w:rPr>
        <w:b/>
        <w:color w:val="1F4E79" w:themeColor="accent5" w:themeShade="80"/>
        <w:sz w:val="18"/>
        <w:szCs w:val="18"/>
      </w:rPr>
      <w:tab/>
      <w:t xml:space="preserve">Division of Operations -Buildings &amp; Grounds </w:t>
    </w:r>
  </w:p>
  <w:p w:rsidR="00D62729" w:rsidRPr="00D62729" w:rsidRDefault="00D62729" w:rsidP="00D62729">
    <w:pPr>
      <w:pStyle w:val="NoSpacing"/>
      <w:rPr>
        <w:b/>
        <w:color w:val="1F4E79" w:themeColor="accent5" w:themeShade="80"/>
        <w:sz w:val="18"/>
        <w:szCs w:val="18"/>
      </w:rPr>
    </w:pPr>
    <w:r w:rsidRPr="00D62729">
      <w:rPr>
        <w:b/>
        <w:color w:val="1F4E79" w:themeColor="accent5" w:themeShade="80"/>
        <w:sz w:val="18"/>
        <w:szCs w:val="18"/>
      </w:rPr>
      <w:tab/>
    </w:r>
    <w:r w:rsidRPr="00D62729">
      <w:rPr>
        <w:b/>
        <w:color w:val="1F4E79" w:themeColor="accent5" w:themeShade="80"/>
        <w:sz w:val="18"/>
        <w:szCs w:val="18"/>
      </w:rPr>
      <w:tab/>
    </w:r>
    <w:r w:rsidRPr="00D62729">
      <w:rPr>
        <w:b/>
        <w:color w:val="1F4E79" w:themeColor="accent5" w:themeShade="80"/>
        <w:sz w:val="18"/>
        <w:szCs w:val="18"/>
      </w:rPr>
      <w:tab/>
    </w:r>
    <w:r w:rsidRPr="00D62729">
      <w:rPr>
        <w:b/>
        <w:color w:val="1F4E79" w:themeColor="accent5" w:themeShade="80"/>
        <w:sz w:val="18"/>
        <w:szCs w:val="18"/>
      </w:rPr>
      <w:tab/>
    </w:r>
    <w:r w:rsidRPr="00D62729">
      <w:rPr>
        <w:b/>
        <w:color w:val="1F4E79" w:themeColor="accent5" w:themeShade="80"/>
        <w:sz w:val="18"/>
        <w:szCs w:val="18"/>
      </w:rPr>
      <w:tab/>
    </w:r>
    <w:r w:rsidRPr="00D62729">
      <w:rPr>
        <w:b/>
        <w:color w:val="1F4E79" w:themeColor="accent5" w:themeShade="80"/>
        <w:sz w:val="18"/>
        <w:szCs w:val="18"/>
      </w:rPr>
      <w:tab/>
    </w:r>
    <w:r w:rsidRPr="00D62729">
      <w:rPr>
        <w:b/>
        <w:color w:val="1F4E79" w:themeColor="accent5" w:themeShade="80"/>
        <w:sz w:val="18"/>
        <w:szCs w:val="18"/>
      </w:rPr>
      <w:tab/>
      <w:t>24661 Lahser Road Southfield, Michigan 48033</w:t>
    </w:r>
  </w:p>
  <w:p w:rsidR="00D62729" w:rsidRPr="00D62729" w:rsidRDefault="00D62729" w:rsidP="00D62729">
    <w:pPr>
      <w:pStyle w:val="NoSpacing"/>
      <w:rPr>
        <w:b/>
        <w:color w:val="1F4E79" w:themeColor="accent5" w:themeShade="80"/>
        <w:sz w:val="18"/>
        <w:szCs w:val="18"/>
      </w:rPr>
    </w:pPr>
    <w:r w:rsidRPr="00D62729">
      <w:rPr>
        <w:b/>
        <w:color w:val="1F4E79" w:themeColor="accent5" w:themeShade="80"/>
        <w:sz w:val="18"/>
        <w:szCs w:val="18"/>
      </w:rPr>
      <w:tab/>
    </w:r>
    <w:r w:rsidRPr="00D62729">
      <w:rPr>
        <w:b/>
        <w:color w:val="1F4E79" w:themeColor="accent5" w:themeShade="80"/>
        <w:sz w:val="18"/>
        <w:szCs w:val="18"/>
      </w:rPr>
      <w:tab/>
    </w:r>
    <w:r w:rsidRPr="00D62729">
      <w:rPr>
        <w:b/>
        <w:color w:val="1F4E79" w:themeColor="accent5" w:themeShade="80"/>
        <w:sz w:val="18"/>
        <w:szCs w:val="18"/>
      </w:rPr>
      <w:tab/>
    </w:r>
    <w:r w:rsidRPr="00D62729">
      <w:rPr>
        <w:b/>
        <w:color w:val="1F4E79" w:themeColor="accent5" w:themeShade="80"/>
        <w:sz w:val="18"/>
        <w:szCs w:val="18"/>
      </w:rPr>
      <w:tab/>
    </w:r>
    <w:r w:rsidRPr="00D62729">
      <w:rPr>
        <w:b/>
        <w:color w:val="1F4E79" w:themeColor="accent5" w:themeShade="80"/>
        <w:sz w:val="18"/>
        <w:szCs w:val="18"/>
      </w:rPr>
      <w:tab/>
    </w:r>
    <w:r w:rsidRPr="00D62729">
      <w:rPr>
        <w:b/>
        <w:color w:val="1F4E79" w:themeColor="accent5" w:themeShade="80"/>
        <w:sz w:val="18"/>
        <w:szCs w:val="18"/>
      </w:rPr>
      <w:tab/>
    </w:r>
    <w:r w:rsidRPr="00D62729">
      <w:rPr>
        <w:b/>
        <w:color w:val="1F4E79" w:themeColor="accent5" w:themeShade="80"/>
        <w:sz w:val="18"/>
        <w:szCs w:val="18"/>
      </w:rPr>
      <w:tab/>
      <w:t xml:space="preserve">248-746-8531 Main Office </w:t>
    </w:r>
  </w:p>
  <w:p w:rsidR="00D62729" w:rsidRDefault="00D627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B69"/>
    <w:rsid w:val="000A05F3"/>
    <w:rsid w:val="002A0357"/>
    <w:rsid w:val="008515EF"/>
    <w:rsid w:val="008B3A04"/>
    <w:rsid w:val="008C1B69"/>
    <w:rsid w:val="00D62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A85001-0D53-41A7-83D4-9B7061633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1B69"/>
    <w:pPr>
      <w:spacing w:after="0" w:line="240" w:lineRule="auto"/>
    </w:pPr>
  </w:style>
  <w:style w:type="paragraph" w:styleId="Header">
    <w:name w:val="header"/>
    <w:basedOn w:val="Normal"/>
    <w:link w:val="HeaderChar"/>
    <w:uiPriority w:val="99"/>
    <w:unhideWhenUsed/>
    <w:rsid w:val="00D627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2729"/>
  </w:style>
  <w:style w:type="paragraph" w:styleId="Footer">
    <w:name w:val="footer"/>
    <w:basedOn w:val="Normal"/>
    <w:link w:val="FooterChar"/>
    <w:uiPriority w:val="99"/>
    <w:unhideWhenUsed/>
    <w:rsid w:val="00D627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27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1144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Oakland Schools</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Felicia Venable</dc:creator>
  <cp:keywords/>
  <dc:description/>
  <cp:lastModifiedBy>Denise Hutchinson</cp:lastModifiedBy>
  <cp:revision>2</cp:revision>
  <dcterms:created xsi:type="dcterms:W3CDTF">2021-08-09T17:43:00Z</dcterms:created>
  <dcterms:modified xsi:type="dcterms:W3CDTF">2021-08-09T17:43:00Z</dcterms:modified>
</cp:coreProperties>
</file>